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461894" w:rsidRDefault="00461894" w:rsidP="007C0D89">
      <w:pPr>
        <w:tabs>
          <w:tab w:val="left" w:pos="709"/>
        </w:tabs>
        <w:jc w:val="center"/>
        <w:rPr>
          <w:sz w:val="24"/>
          <w:szCs w:val="24"/>
        </w:rPr>
      </w:pPr>
    </w:p>
    <w:p w:rsidR="00F41AA1" w:rsidRPr="00FA1400" w:rsidRDefault="00F41AA1" w:rsidP="007C0D89">
      <w:pPr>
        <w:tabs>
          <w:tab w:val="left" w:pos="709"/>
        </w:tabs>
        <w:jc w:val="center"/>
        <w:rPr>
          <w:sz w:val="24"/>
          <w:szCs w:val="24"/>
        </w:rPr>
      </w:pPr>
      <w:r w:rsidRPr="00FA1400">
        <w:rPr>
          <w:sz w:val="24"/>
          <w:szCs w:val="24"/>
        </w:rPr>
        <w:t>ИНФОРМАЦИОННОЕ СООБЩЕНИЕ</w:t>
      </w:r>
      <w:r w:rsidR="00AD2B00">
        <w:rPr>
          <w:sz w:val="24"/>
          <w:szCs w:val="24"/>
        </w:rPr>
        <w:t xml:space="preserve">  </w:t>
      </w:r>
    </w:p>
    <w:p w:rsidR="00F41AA1" w:rsidRPr="00FA1400" w:rsidRDefault="00F41AA1" w:rsidP="00F41AA1">
      <w:pPr>
        <w:ind w:right="-142" w:hanging="284"/>
        <w:jc w:val="center"/>
        <w:rPr>
          <w:sz w:val="24"/>
          <w:szCs w:val="24"/>
        </w:rPr>
      </w:pP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116DC7">
        <w:rPr>
          <w:sz w:val="28"/>
          <w:szCs w:val="24"/>
        </w:rPr>
        <w:t>Отдел</w:t>
      </w:r>
      <w:r w:rsidR="00F41AA1" w:rsidRPr="00F64A74">
        <w:rPr>
          <w:sz w:val="28"/>
          <w:szCs w:val="24"/>
        </w:rPr>
        <w:t xml:space="preserve"> по управлению</w:t>
      </w:r>
      <w:r w:rsidR="00116DC7">
        <w:rPr>
          <w:sz w:val="28"/>
          <w:szCs w:val="24"/>
        </w:rPr>
        <w:t xml:space="preserve"> муниципальной</w:t>
      </w:r>
      <w:r w:rsidR="00F41AA1" w:rsidRPr="00F64A74">
        <w:rPr>
          <w:sz w:val="28"/>
          <w:szCs w:val="24"/>
        </w:rPr>
        <w:t xml:space="preserve"> собственностью </w:t>
      </w:r>
      <w:r w:rsidR="00116DC7">
        <w:rPr>
          <w:sz w:val="28"/>
          <w:szCs w:val="24"/>
        </w:rPr>
        <w:t>Администрации муниципального района Белебеевский район</w:t>
      </w:r>
      <w:r w:rsidR="00F41AA1" w:rsidRPr="00F64A74">
        <w:rPr>
          <w:sz w:val="28"/>
          <w:szCs w:val="24"/>
        </w:rPr>
        <w:t xml:space="preserve"> Республики Башкортостан в соответствии с Федеральным законом от 22.07.2008 года №159-ФЗ «Об особенностях отчуждения недвижимого </w:t>
      </w:r>
      <w:r w:rsidR="00F41AA1" w:rsidRPr="00562F3F">
        <w:rPr>
          <w:color w:val="000000" w:themeColor="text1"/>
          <w:sz w:val="28"/>
          <w:szCs w:val="24"/>
        </w:rPr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предпринимательства…», сообщает о продаже арендуе</w:t>
      </w:r>
      <w:r w:rsidR="00F41AA1" w:rsidRPr="00F64A74">
        <w:rPr>
          <w:sz w:val="28"/>
          <w:szCs w:val="24"/>
        </w:rPr>
        <w:t>мого муниципальног</w:t>
      </w:r>
      <w:r w:rsidR="00307F78">
        <w:rPr>
          <w:sz w:val="28"/>
          <w:szCs w:val="24"/>
        </w:rPr>
        <w:t>о имущества (далее – Имущество):</w:t>
      </w:r>
    </w:p>
    <w:p w:rsidR="007C0D89" w:rsidRPr="00FC0106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07F78">
        <w:rPr>
          <w:sz w:val="28"/>
          <w:szCs w:val="24"/>
        </w:rPr>
        <w:t xml:space="preserve">1. </w:t>
      </w:r>
      <w:r w:rsidR="00F41AA1" w:rsidRPr="00F64A74">
        <w:rPr>
          <w:sz w:val="28"/>
          <w:szCs w:val="24"/>
        </w:rPr>
        <w:t xml:space="preserve">Условия приватизации муниципального объекта нежилого фонда утверждены постановлением </w:t>
      </w:r>
      <w:r w:rsidR="00F41AA1" w:rsidRPr="00FC0106">
        <w:rPr>
          <w:sz w:val="28"/>
          <w:szCs w:val="24"/>
        </w:rPr>
        <w:t>Администрации муниципального района Белебеевский рай</w:t>
      </w:r>
      <w:r w:rsidR="008046BC" w:rsidRPr="00FC0106">
        <w:rPr>
          <w:sz w:val="28"/>
          <w:szCs w:val="24"/>
        </w:rPr>
        <w:t>он Республики Башкор</w:t>
      </w:r>
      <w:r w:rsidR="002F5637" w:rsidRPr="00FC0106">
        <w:rPr>
          <w:sz w:val="28"/>
          <w:szCs w:val="24"/>
        </w:rPr>
        <w:t xml:space="preserve">тостан от </w:t>
      </w:r>
      <w:r w:rsidR="001B66FA">
        <w:rPr>
          <w:color w:val="0000FF"/>
          <w:sz w:val="28"/>
          <w:szCs w:val="24"/>
        </w:rPr>
        <w:t>11</w:t>
      </w:r>
      <w:r w:rsidR="00066290" w:rsidRPr="00611C01">
        <w:rPr>
          <w:color w:val="0000FF"/>
          <w:sz w:val="28"/>
          <w:szCs w:val="24"/>
        </w:rPr>
        <w:t xml:space="preserve"> </w:t>
      </w:r>
      <w:r w:rsidR="001B66FA">
        <w:rPr>
          <w:color w:val="0000FF"/>
          <w:sz w:val="28"/>
          <w:szCs w:val="24"/>
        </w:rPr>
        <w:t>июня</w:t>
      </w:r>
      <w:r w:rsidR="00066290" w:rsidRPr="00611C01">
        <w:rPr>
          <w:color w:val="0000FF"/>
          <w:sz w:val="28"/>
          <w:szCs w:val="24"/>
        </w:rPr>
        <w:t xml:space="preserve"> 20</w:t>
      </w:r>
      <w:r w:rsidR="002F5637" w:rsidRPr="00611C01">
        <w:rPr>
          <w:color w:val="0000FF"/>
          <w:sz w:val="28"/>
          <w:szCs w:val="24"/>
        </w:rPr>
        <w:t>2</w:t>
      </w:r>
      <w:r w:rsidR="00EE234E" w:rsidRPr="00611C01">
        <w:rPr>
          <w:color w:val="0000FF"/>
          <w:sz w:val="28"/>
          <w:szCs w:val="24"/>
        </w:rPr>
        <w:t>4</w:t>
      </w:r>
      <w:r w:rsidR="00066290" w:rsidRPr="00611C01">
        <w:rPr>
          <w:color w:val="0000FF"/>
          <w:sz w:val="28"/>
          <w:szCs w:val="24"/>
        </w:rPr>
        <w:t xml:space="preserve"> года № </w:t>
      </w:r>
      <w:r w:rsidR="001B66FA">
        <w:rPr>
          <w:color w:val="0000FF"/>
          <w:sz w:val="28"/>
          <w:szCs w:val="24"/>
        </w:rPr>
        <w:t>515</w:t>
      </w:r>
      <w:r w:rsidR="00F41AA1" w:rsidRPr="00611C01">
        <w:rPr>
          <w:color w:val="0000FF"/>
          <w:sz w:val="28"/>
          <w:szCs w:val="24"/>
        </w:rPr>
        <w:t>.</w:t>
      </w:r>
      <w:r w:rsidR="00F41AA1" w:rsidRPr="00FC0106">
        <w:rPr>
          <w:sz w:val="28"/>
          <w:szCs w:val="24"/>
        </w:rPr>
        <w:t xml:space="preserve"> </w:t>
      </w:r>
    </w:p>
    <w:p w:rsidR="007C0D89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 xml:space="preserve">Наименование Имущества: </w:t>
      </w:r>
      <w:r w:rsidR="001B66FA" w:rsidRPr="001B66FA">
        <w:rPr>
          <w:color w:val="0000FF"/>
          <w:sz w:val="28"/>
          <w:szCs w:val="28"/>
        </w:rPr>
        <w:t xml:space="preserve">нежилое помещение на первом этаже в пятиэтажном жилом доме общей площадью 34,9 </w:t>
      </w:r>
      <w:proofErr w:type="spellStart"/>
      <w:proofErr w:type="gramStart"/>
      <w:r w:rsidR="001B66FA" w:rsidRPr="001B66FA">
        <w:rPr>
          <w:color w:val="0000FF"/>
          <w:sz w:val="28"/>
          <w:szCs w:val="28"/>
        </w:rPr>
        <w:t>кв.м</w:t>
      </w:r>
      <w:proofErr w:type="spellEnd"/>
      <w:proofErr w:type="gramEnd"/>
      <w:r w:rsidR="001B66FA" w:rsidRPr="001B66FA">
        <w:rPr>
          <w:color w:val="0000FF"/>
          <w:sz w:val="28"/>
          <w:szCs w:val="28"/>
        </w:rPr>
        <w:t xml:space="preserve">, (номера на поэтажном плане №6) с кадастровым номером: 02:63:011514:1026, расположенное по адресу: Республика Башкортостан, Белебеевский район, </w:t>
      </w:r>
      <w:bookmarkStart w:id="0" w:name="_GoBack"/>
      <w:bookmarkEnd w:id="0"/>
      <w:r w:rsidR="001B66FA" w:rsidRPr="001B66FA">
        <w:rPr>
          <w:color w:val="0000FF"/>
          <w:sz w:val="28"/>
          <w:szCs w:val="28"/>
        </w:rPr>
        <w:t>г. Белебей, ул. Красная, д.103.</w:t>
      </w:r>
      <w:r w:rsidR="00EE234E" w:rsidRPr="00EE234E">
        <w:rPr>
          <w:color w:val="0000FF"/>
          <w:sz w:val="28"/>
          <w:szCs w:val="28"/>
        </w:rPr>
        <w:t xml:space="preserve"> </w:t>
      </w:r>
      <w:r w:rsidR="003729DF" w:rsidRPr="008736B7">
        <w:rPr>
          <w:sz w:val="28"/>
          <w:szCs w:val="28"/>
        </w:rPr>
        <w:t xml:space="preserve"> </w:t>
      </w:r>
    </w:p>
    <w:p w:rsidR="00F41AA1" w:rsidRPr="00F64A74" w:rsidRDefault="007C0D89" w:rsidP="007C0D89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F41AA1" w:rsidRPr="00F64A74">
        <w:rPr>
          <w:sz w:val="28"/>
          <w:szCs w:val="24"/>
        </w:rPr>
        <w:t>Способ приватизации: преимущественное право на приобретение арендуемого имущества предоставляется</w:t>
      </w:r>
      <w:r w:rsidR="00116DC7">
        <w:rPr>
          <w:sz w:val="28"/>
          <w:szCs w:val="24"/>
        </w:rPr>
        <w:t>:</w:t>
      </w:r>
      <w:r w:rsidR="00F41AA1" w:rsidRPr="00F64A74">
        <w:rPr>
          <w:sz w:val="28"/>
          <w:szCs w:val="24"/>
        </w:rPr>
        <w:t xml:space="preserve"> </w:t>
      </w:r>
      <w:r w:rsidR="001B66FA" w:rsidRPr="001B66FA">
        <w:rPr>
          <w:color w:val="0000FF"/>
          <w:sz w:val="28"/>
          <w:szCs w:val="24"/>
        </w:rPr>
        <w:t xml:space="preserve">ИП </w:t>
      </w:r>
      <w:proofErr w:type="spellStart"/>
      <w:r w:rsidR="001B66FA" w:rsidRPr="001B66FA">
        <w:rPr>
          <w:color w:val="0000FF"/>
          <w:sz w:val="28"/>
          <w:szCs w:val="24"/>
        </w:rPr>
        <w:t>Вафина</w:t>
      </w:r>
      <w:proofErr w:type="spellEnd"/>
      <w:r w:rsidR="001B66FA" w:rsidRPr="001B66FA">
        <w:rPr>
          <w:color w:val="0000FF"/>
          <w:sz w:val="28"/>
          <w:szCs w:val="24"/>
        </w:rPr>
        <w:t xml:space="preserve"> Валентина </w:t>
      </w:r>
      <w:proofErr w:type="spellStart"/>
      <w:r w:rsidR="001B66FA" w:rsidRPr="001B66FA">
        <w:rPr>
          <w:color w:val="0000FF"/>
          <w:sz w:val="28"/>
          <w:szCs w:val="24"/>
        </w:rPr>
        <w:t>Ахмедзяновна</w:t>
      </w:r>
      <w:proofErr w:type="spellEnd"/>
      <w:r w:rsidR="00F41AA1" w:rsidRPr="00FC0106">
        <w:rPr>
          <w:color w:val="0000FF"/>
          <w:sz w:val="28"/>
          <w:szCs w:val="24"/>
        </w:rPr>
        <w:t>.</w:t>
      </w:r>
    </w:p>
    <w:p w:rsidR="00F41AA1" w:rsidRPr="00F64A74" w:rsidRDefault="007C0D89" w:rsidP="007C0D89">
      <w:pPr>
        <w:tabs>
          <w:tab w:val="left" w:pos="709"/>
        </w:tabs>
        <w:ind w:right="-142" w:hanging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F41AA1" w:rsidRPr="00F64A74">
        <w:rPr>
          <w:sz w:val="28"/>
          <w:szCs w:val="24"/>
        </w:rPr>
        <w:t xml:space="preserve">Цена продажи: </w:t>
      </w:r>
      <w:r w:rsidR="001B66FA" w:rsidRPr="001B66FA">
        <w:rPr>
          <w:color w:val="0000FF"/>
          <w:sz w:val="28"/>
          <w:szCs w:val="24"/>
        </w:rPr>
        <w:t>2 324 000,00 рублей</w:t>
      </w:r>
      <w:r w:rsidR="00F41AA1" w:rsidRPr="00F64A74">
        <w:rPr>
          <w:sz w:val="28"/>
          <w:szCs w:val="24"/>
        </w:rPr>
        <w:t>.</w:t>
      </w:r>
    </w:p>
    <w:p w:rsidR="00F41AA1" w:rsidRPr="00F64A74" w:rsidRDefault="007C0D89" w:rsidP="00F41AA1">
      <w:pPr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 xml:space="preserve">Порядок оплаты: рассрочка на </w:t>
      </w:r>
      <w:r w:rsidR="00894E20">
        <w:rPr>
          <w:sz w:val="28"/>
          <w:szCs w:val="24"/>
        </w:rPr>
        <w:t>семь</w:t>
      </w:r>
      <w:r w:rsidR="00F41AA1" w:rsidRPr="00F64A74">
        <w:rPr>
          <w:sz w:val="28"/>
          <w:szCs w:val="24"/>
        </w:rPr>
        <w:t xml:space="preserve"> лет с ежемесячным погашением. </w:t>
      </w:r>
    </w:p>
    <w:p w:rsidR="00F41AA1" w:rsidRPr="00F64A74" w:rsidRDefault="007C0D89" w:rsidP="00F41AA1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</w:t>
      </w:r>
      <w:r w:rsidR="00F41AA1" w:rsidRPr="00F64A74">
        <w:rPr>
          <w:sz w:val="28"/>
          <w:szCs w:val="24"/>
        </w:rPr>
        <w:t>Обременение (ограничение) Имущества: ипотека в силу закона.</w:t>
      </w:r>
    </w:p>
    <w:p w:rsidR="00F41AA1" w:rsidRPr="00307F78" w:rsidRDefault="00F41AA1" w:rsidP="00562F3F">
      <w:pPr>
        <w:tabs>
          <w:tab w:val="left" w:pos="567"/>
        </w:tabs>
        <w:ind w:right="-142" w:hanging="284"/>
        <w:jc w:val="both"/>
        <w:rPr>
          <w:sz w:val="28"/>
          <w:szCs w:val="24"/>
        </w:rPr>
      </w:pPr>
      <w:r w:rsidRPr="00FA1400">
        <w:rPr>
          <w:bCs/>
          <w:color w:val="000000"/>
          <w:sz w:val="24"/>
          <w:szCs w:val="24"/>
        </w:rPr>
        <w:t xml:space="preserve">     </w:t>
      </w:r>
      <w:r w:rsidR="00307F78">
        <w:rPr>
          <w:sz w:val="28"/>
          <w:szCs w:val="24"/>
        </w:rPr>
        <w:tab/>
      </w:r>
      <w:r w:rsidRPr="00FA1400">
        <w:rPr>
          <w:color w:val="000000"/>
          <w:sz w:val="24"/>
          <w:szCs w:val="24"/>
        </w:rPr>
        <w:t xml:space="preserve"> </w:t>
      </w:r>
    </w:p>
    <w:p w:rsidR="00F41AA1" w:rsidRPr="007C0D89" w:rsidRDefault="00F41AA1" w:rsidP="00307F78">
      <w:pPr>
        <w:ind w:left="-180" w:right="253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07F78" w:rsidRPr="007C0D89">
        <w:rPr>
          <w:color w:val="000000"/>
          <w:sz w:val="28"/>
          <w:szCs w:val="28"/>
        </w:rPr>
        <w:t>Комиссия</w:t>
      </w:r>
      <w:r w:rsidRPr="007C0D89">
        <w:rPr>
          <w:color w:val="000000"/>
          <w:sz w:val="28"/>
          <w:szCs w:val="28"/>
        </w:rPr>
        <w:t xml:space="preserve">                                                  </w:t>
      </w:r>
    </w:p>
    <w:p w:rsidR="00F41AA1" w:rsidRPr="007C0D89" w:rsidRDefault="00F41AA1" w:rsidP="00E76E7B">
      <w:pPr>
        <w:ind w:left="-180" w:right="-142" w:hanging="284"/>
        <w:jc w:val="right"/>
        <w:rPr>
          <w:color w:val="000000"/>
          <w:sz w:val="28"/>
          <w:szCs w:val="28"/>
        </w:rPr>
      </w:pPr>
      <w:r w:rsidRPr="007C0D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07F78">
        <w:rPr>
          <w:color w:val="000000"/>
          <w:sz w:val="28"/>
          <w:szCs w:val="28"/>
        </w:rPr>
        <w:t xml:space="preserve">                           </w:t>
      </w:r>
      <w:r w:rsidRPr="007C0D89">
        <w:rPr>
          <w:color w:val="000000"/>
          <w:sz w:val="28"/>
          <w:szCs w:val="28"/>
        </w:rPr>
        <w:t xml:space="preserve">   </w:t>
      </w:r>
    </w:p>
    <w:sectPr w:rsidR="00F41AA1" w:rsidRPr="007C0D89" w:rsidSect="00307F78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AA1"/>
    <w:rsid w:val="00066290"/>
    <w:rsid w:val="00116DC7"/>
    <w:rsid w:val="001A113E"/>
    <w:rsid w:val="001B66FA"/>
    <w:rsid w:val="001E4E9C"/>
    <w:rsid w:val="00217F20"/>
    <w:rsid w:val="002E2AFB"/>
    <w:rsid w:val="002F5637"/>
    <w:rsid w:val="00307F78"/>
    <w:rsid w:val="003625E0"/>
    <w:rsid w:val="003729DF"/>
    <w:rsid w:val="003C13E1"/>
    <w:rsid w:val="004006E7"/>
    <w:rsid w:val="0046121A"/>
    <w:rsid w:val="00461894"/>
    <w:rsid w:val="00562F3F"/>
    <w:rsid w:val="00611C01"/>
    <w:rsid w:val="007C0D89"/>
    <w:rsid w:val="008046BC"/>
    <w:rsid w:val="0081233B"/>
    <w:rsid w:val="00841126"/>
    <w:rsid w:val="00894E20"/>
    <w:rsid w:val="00AC7F19"/>
    <w:rsid w:val="00AD2B00"/>
    <w:rsid w:val="00B12EFA"/>
    <w:rsid w:val="00B145A5"/>
    <w:rsid w:val="00C87C1C"/>
    <w:rsid w:val="00D5099C"/>
    <w:rsid w:val="00DE6A4B"/>
    <w:rsid w:val="00E1500E"/>
    <w:rsid w:val="00E47769"/>
    <w:rsid w:val="00E76E7B"/>
    <w:rsid w:val="00EE234E"/>
    <w:rsid w:val="00F34696"/>
    <w:rsid w:val="00F41AA1"/>
    <w:rsid w:val="00F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528E"/>
  <w15:docId w15:val="{EAD245F8-AD0E-4085-BE16-C3F226E2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41AA1"/>
    <w:pPr>
      <w:widowControl w:val="0"/>
      <w:ind w:left="567" w:right="-483"/>
      <w:jc w:val="both"/>
    </w:pPr>
    <w:rPr>
      <w:b/>
    </w:rPr>
  </w:style>
  <w:style w:type="paragraph" w:styleId="a4">
    <w:name w:val="List Paragraph"/>
    <w:basedOn w:val="a"/>
    <w:uiPriority w:val="34"/>
    <w:qFormat/>
    <w:rsid w:val="00307F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18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Пользователь</cp:lastModifiedBy>
  <cp:revision>22</cp:revision>
  <cp:lastPrinted>2024-07-11T07:51:00Z</cp:lastPrinted>
  <dcterms:created xsi:type="dcterms:W3CDTF">2018-08-04T07:32:00Z</dcterms:created>
  <dcterms:modified xsi:type="dcterms:W3CDTF">2024-07-11T07:52:00Z</dcterms:modified>
</cp:coreProperties>
</file>